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4E44" w14:textId="77777777" w:rsidR="00723BE2" w:rsidRPr="00723BE2" w:rsidRDefault="00723BE2" w:rsidP="00723BE2">
      <w:pPr>
        <w:jc w:val="center"/>
        <w:rPr>
          <w:b/>
        </w:rPr>
      </w:pPr>
      <w:r w:rsidRPr="00723BE2">
        <w:rPr>
          <w:b/>
        </w:rPr>
        <w:t>OBRAZEC ZA PISEMSKO OVOJNICO</w:t>
      </w:r>
    </w:p>
    <w:p w14:paraId="1F623408" w14:textId="2334DF33" w:rsidR="006E3F54" w:rsidRDefault="006E3F54"/>
    <w:p w14:paraId="3E63730E" w14:textId="0841BD86" w:rsidR="00723BE2" w:rsidRDefault="00723BE2"/>
    <w:p w14:paraId="5DBA5BB5" w14:textId="77777777" w:rsidR="00723BE2" w:rsidRPr="00707E54" w:rsidRDefault="00723BE2" w:rsidP="00723BE2">
      <w:pPr>
        <w:rPr>
          <w:b/>
          <w:sz w:val="21"/>
          <w:szCs w:val="21"/>
        </w:rPr>
      </w:pPr>
    </w:p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725"/>
        <w:gridCol w:w="227"/>
        <w:gridCol w:w="3157"/>
        <w:gridCol w:w="4123"/>
      </w:tblGrid>
      <w:tr w:rsidR="00723BE2" w:rsidRPr="00707E54" w14:paraId="6953C7F4" w14:textId="77777777" w:rsidTr="00BD4FB3">
        <w:trPr>
          <w:trHeight w:val="284"/>
        </w:trPr>
        <w:tc>
          <w:tcPr>
            <w:tcW w:w="2318" w:type="pct"/>
            <w:gridSpan w:val="2"/>
            <w:shd w:val="clear" w:color="auto" w:fill="D0CECE" w:themeFill="background2" w:themeFillShade="E6"/>
          </w:tcPr>
          <w:p w14:paraId="515D0EF6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 xml:space="preserve">Pošiljatelj: </w:t>
            </w:r>
          </w:p>
        </w:tc>
        <w:tc>
          <w:tcPr>
            <w:tcW w:w="81" w:type="pct"/>
            <w:vMerge w:val="restart"/>
          </w:tcPr>
          <w:p w14:paraId="7A13D5E5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6601ACEC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 xml:space="preserve">Prejem ponudbe </w:t>
            </w:r>
            <w:r w:rsidRPr="00707E54">
              <w:rPr>
                <w:i/>
                <w:sz w:val="21"/>
                <w:szCs w:val="21"/>
              </w:rPr>
              <w:t>(izpolni glavna pisarna prejemnika):</w:t>
            </w:r>
          </w:p>
        </w:tc>
      </w:tr>
      <w:tr w:rsidR="00723BE2" w:rsidRPr="00707E54" w14:paraId="254A3EA6" w14:textId="77777777" w:rsidTr="00BD4FB3">
        <w:trPr>
          <w:trHeight w:val="1391"/>
        </w:trPr>
        <w:tc>
          <w:tcPr>
            <w:tcW w:w="2318" w:type="pct"/>
            <w:gridSpan w:val="2"/>
            <w:vMerge w:val="restart"/>
          </w:tcPr>
          <w:p w14:paraId="4E2ABCE6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81" w:type="pct"/>
            <w:vMerge/>
          </w:tcPr>
          <w:p w14:paraId="589D948D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1128" w:type="pct"/>
            <w:shd w:val="clear" w:color="auto" w:fill="D0CECE" w:themeFill="background2" w:themeFillShade="E6"/>
          </w:tcPr>
          <w:p w14:paraId="3058CCA0" w14:textId="77777777" w:rsidR="00723BE2" w:rsidRPr="00707E54" w:rsidRDefault="00723BE2" w:rsidP="00BD4FB3">
            <w:pPr>
              <w:rPr>
                <w:sz w:val="21"/>
                <w:szCs w:val="21"/>
              </w:rPr>
            </w:pPr>
            <w:r w:rsidRPr="00707E54">
              <w:rPr>
                <w:sz w:val="21"/>
                <w:szCs w:val="21"/>
              </w:rPr>
              <w:t>Datum in ura prejema:</w:t>
            </w:r>
          </w:p>
        </w:tc>
        <w:tc>
          <w:tcPr>
            <w:tcW w:w="1473" w:type="pct"/>
          </w:tcPr>
          <w:p w14:paraId="59AEE313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</w:tr>
      <w:tr w:rsidR="00723BE2" w:rsidRPr="00707E54" w14:paraId="5E430CCC" w14:textId="77777777" w:rsidTr="00BD4FB3">
        <w:trPr>
          <w:trHeight w:val="561"/>
        </w:trPr>
        <w:tc>
          <w:tcPr>
            <w:tcW w:w="2318" w:type="pct"/>
            <w:gridSpan w:val="2"/>
            <w:vMerge/>
          </w:tcPr>
          <w:p w14:paraId="2C522B9D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81" w:type="pct"/>
            <w:vMerge/>
          </w:tcPr>
          <w:p w14:paraId="6760008C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6901E4E1" w14:textId="77777777" w:rsidR="00723BE2" w:rsidRPr="00707E54" w:rsidRDefault="00723BE2" w:rsidP="00BD4FB3">
            <w:pPr>
              <w:rPr>
                <w:sz w:val="21"/>
                <w:szCs w:val="21"/>
              </w:rPr>
            </w:pPr>
            <w:r w:rsidRPr="00707E54">
              <w:rPr>
                <w:sz w:val="21"/>
                <w:szCs w:val="21"/>
              </w:rP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08B68CC5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</w:tr>
      <w:tr w:rsidR="00723BE2" w:rsidRPr="00707E54" w14:paraId="6173C47A" w14:textId="77777777" w:rsidTr="00D62FD6">
        <w:trPr>
          <w:trHeight w:val="701"/>
        </w:trPr>
        <w:tc>
          <w:tcPr>
            <w:tcW w:w="2318" w:type="pct"/>
            <w:gridSpan w:val="2"/>
            <w:vMerge w:val="restart"/>
          </w:tcPr>
          <w:p w14:paraId="4D4EE6E5" w14:textId="77777777" w:rsidR="00723BE2" w:rsidRPr="00707E54" w:rsidRDefault="00723BE2" w:rsidP="00BD4FB3">
            <w:pPr>
              <w:rPr>
                <w:sz w:val="21"/>
                <w:szCs w:val="21"/>
              </w:rPr>
            </w:pPr>
            <w:r w:rsidRPr="00D62FD6">
              <w:rPr>
                <w:sz w:val="21"/>
                <w:szCs w:val="21"/>
              </w:rPr>
              <w:t>Zavarovanje za resnost ponudbe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1" w:type="pct"/>
            <w:vMerge/>
          </w:tcPr>
          <w:p w14:paraId="66FCB189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0733C684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68535F16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</w:p>
        </w:tc>
      </w:tr>
      <w:tr w:rsidR="00723BE2" w:rsidRPr="00707E54" w14:paraId="43A546C0" w14:textId="77777777" w:rsidTr="00D62FD6">
        <w:trPr>
          <w:trHeight w:val="294"/>
        </w:trPr>
        <w:tc>
          <w:tcPr>
            <w:tcW w:w="2318" w:type="pct"/>
            <w:gridSpan w:val="2"/>
            <w:vMerge/>
          </w:tcPr>
          <w:p w14:paraId="31457555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81" w:type="pct"/>
            <w:vMerge/>
          </w:tcPr>
          <w:p w14:paraId="50B2FEC4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7DE48A94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>Prejemnik:</w:t>
            </w:r>
          </w:p>
        </w:tc>
      </w:tr>
      <w:tr w:rsidR="00723BE2" w:rsidRPr="00707E54" w14:paraId="20EB3614" w14:textId="77777777" w:rsidTr="00BD4FB3">
        <w:trPr>
          <w:trHeight w:val="291"/>
        </w:trPr>
        <w:tc>
          <w:tcPr>
            <w:tcW w:w="2318" w:type="pct"/>
            <w:gridSpan w:val="2"/>
            <w:shd w:val="clear" w:color="auto" w:fill="D0CECE" w:themeFill="background2" w:themeFillShade="E6"/>
          </w:tcPr>
          <w:p w14:paraId="36981EAC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</w:p>
        </w:tc>
        <w:tc>
          <w:tcPr>
            <w:tcW w:w="81" w:type="pct"/>
            <w:vMerge/>
          </w:tcPr>
          <w:p w14:paraId="04DD8E0C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vMerge w:val="restart"/>
          </w:tcPr>
          <w:p w14:paraId="429F0281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</w:p>
          <w:p w14:paraId="692FE5C7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</w:p>
          <w:p w14:paraId="6D8EF81B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>Mestna občina Celje</w:t>
            </w:r>
          </w:p>
          <w:p w14:paraId="20D10478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>Glavna pisarna</w:t>
            </w:r>
          </w:p>
          <w:p w14:paraId="0DA52F5C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>Trg celjskih knezov 9</w:t>
            </w:r>
          </w:p>
          <w:p w14:paraId="1516A601" w14:textId="121B94CA" w:rsidR="00723BE2" w:rsidRPr="00707E54" w:rsidRDefault="00723BE2" w:rsidP="00BD4FB3">
            <w:pPr>
              <w:rPr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>3000 Celj</w:t>
            </w:r>
            <w:r w:rsidR="00FF281A">
              <w:rPr>
                <w:b/>
                <w:sz w:val="21"/>
                <w:szCs w:val="21"/>
              </w:rPr>
              <w:t>e</w:t>
            </w:r>
          </w:p>
        </w:tc>
      </w:tr>
      <w:tr w:rsidR="00723BE2" w:rsidRPr="00707E54" w14:paraId="5D9FCD29" w14:textId="77777777" w:rsidTr="00BD4FB3">
        <w:trPr>
          <w:trHeight w:val="1132"/>
        </w:trPr>
        <w:tc>
          <w:tcPr>
            <w:tcW w:w="2318" w:type="pct"/>
            <w:gridSpan w:val="2"/>
          </w:tcPr>
          <w:p w14:paraId="7A865C34" w14:textId="77777777" w:rsidR="00723BE2" w:rsidRPr="00707E54" w:rsidRDefault="00723BE2" w:rsidP="00BD4FB3">
            <w:pPr>
              <w:pStyle w:val="Default"/>
              <w:ind w:right="-1134"/>
              <w:rPr>
                <w:rFonts w:ascii="Trebuchet MS" w:hAnsi="Trebuchet MS"/>
                <w:b/>
                <w:noProof/>
                <w:sz w:val="22"/>
                <w:szCs w:val="22"/>
              </w:rPr>
            </w:pPr>
          </w:p>
          <w:p w14:paraId="0F8C26E9" w14:textId="5483BB34" w:rsidR="00723BE2" w:rsidRPr="00707E54" w:rsidRDefault="00723BE2" w:rsidP="00BD4FB3">
            <w:pPr>
              <w:pStyle w:val="Default"/>
              <w:ind w:right="-157"/>
              <w:rPr>
                <w:rFonts w:ascii="Trebuchet MS" w:hAnsi="Trebuchet MS"/>
                <w:sz w:val="21"/>
                <w:szCs w:val="21"/>
              </w:rPr>
            </w:pPr>
            <w:r w:rsidRPr="00A3206E">
              <w:rPr>
                <w:rFonts w:ascii="Trebuchet MS" w:hAnsi="Trebuchet MS"/>
                <w:b/>
                <w:noProof/>
                <w:sz w:val="22"/>
                <w:szCs w:val="22"/>
              </w:rPr>
              <w:t>»</w:t>
            </w:r>
            <w:r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IZVAJANJE PREVOZOV UČENCEV V OSNOVNE ŠOLE V MESTNI OBČINI CELJE ZA ŠOLSKA LETA 202</w:t>
            </w:r>
            <w:r w:rsidR="005F1348"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6</w:t>
            </w:r>
            <w:r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/202</w:t>
            </w:r>
            <w:r w:rsidR="005F1348"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7</w:t>
            </w:r>
            <w:r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, 202</w:t>
            </w:r>
            <w:r w:rsidR="005F1348"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7</w:t>
            </w:r>
            <w:r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/202</w:t>
            </w:r>
            <w:r w:rsidR="005F1348"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8</w:t>
            </w:r>
            <w:r w:rsidR="0001322A"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 xml:space="preserve"> in </w:t>
            </w:r>
            <w:r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202</w:t>
            </w:r>
            <w:r w:rsidR="005F1348"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8</w:t>
            </w:r>
            <w:r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/</w:t>
            </w:r>
            <w:r w:rsidR="00170D7E">
              <w:rPr>
                <w:rFonts w:ascii="Trebuchet MS" w:hAnsi="Trebuchet MS"/>
                <w:b/>
                <w:bCs/>
                <w:sz w:val="22"/>
                <w:szCs w:val="22"/>
              </w:rPr>
              <w:t>2029</w:t>
            </w:r>
            <w:r w:rsidRPr="00707E54">
              <w:rPr>
                <w:rFonts w:ascii="Trebuchet MS" w:hAnsi="Trebuchet MS"/>
                <w:b/>
              </w:rPr>
              <w:t>«</w:t>
            </w:r>
          </w:p>
        </w:tc>
        <w:tc>
          <w:tcPr>
            <w:tcW w:w="81" w:type="pct"/>
            <w:vMerge/>
          </w:tcPr>
          <w:p w14:paraId="0EBD8167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vMerge/>
          </w:tcPr>
          <w:p w14:paraId="171A0E35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</w:tr>
      <w:tr w:rsidR="00723BE2" w:rsidRPr="00707E54" w14:paraId="653BDA80" w14:textId="77777777" w:rsidTr="00BD4FB3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568E89CA" w14:textId="77777777" w:rsidR="00723BE2" w:rsidRPr="00707E54" w:rsidRDefault="00723BE2" w:rsidP="00BD4FB3">
            <w:pPr>
              <w:rPr>
                <w:sz w:val="21"/>
                <w:szCs w:val="21"/>
              </w:rPr>
            </w:pPr>
            <w:r w:rsidRPr="00707E54">
              <w:rPr>
                <w:sz w:val="21"/>
                <w:szCs w:val="21"/>
              </w:rPr>
              <w:t>Oznaka javnega naročila:</w:t>
            </w:r>
          </w:p>
          <w:p w14:paraId="3548F9CD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1331" w:type="pct"/>
          </w:tcPr>
          <w:p w14:paraId="4BA40B22" w14:textId="170DAA2F" w:rsidR="00723BE2" w:rsidRPr="00D81554" w:rsidRDefault="00357AC7" w:rsidP="00BD4FB3">
            <w:pPr>
              <w:rPr>
                <w:sz w:val="21"/>
                <w:szCs w:val="21"/>
              </w:rPr>
            </w:pPr>
            <w:r w:rsidRPr="00357AC7">
              <w:rPr>
                <w:sz w:val="22"/>
                <w:szCs w:val="22"/>
              </w:rPr>
              <w:t>JN-006-2026-S</w:t>
            </w:r>
          </w:p>
        </w:tc>
        <w:tc>
          <w:tcPr>
            <w:tcW w:w="81" w:type="pct"/>
            <w:vMerge/>
          </w:tcPr>
          <w:p w14:paraId="6F4BF323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vMerge/>
          </w:tcPr>
          <w:p w14:paraId="4FBB731C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</w:tr>
      <w:tr w:rsidR="00723BE2" w:rsidRPr="00707E54" w14:paraId="7BB0A56C" w14:textId="77777777" w:rsidTr="00BD4FB3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443A5ED4" w14:textId="77777777" w:rsidR="00723BE2" w:rsidRPr="00707E54" w:rsidRDefault="00723BE2" w:rsidP="00BD4FB3">
            <w:pPr>
              <w:rPr>
                <w:sz w:val="21"/>
                <w:szCs w:val="21"/>
              </w:rPr>
            </w:pPr>
            <w:r w:rsidRPr="00707E54">
              <w:rPr>
                <w:sz w:val="21"/>
                <w:szCs w:val="21"/>
              </w:rPr>
              <w:t>Številka zadeve:</w:t>
            </w:r>
          </w:p>
        </w:tc>
        <w:tc>
          <w:tcPr>
            <w:tcW w:w="1331" w:type="pct"/>
          </w:tcPr>
          <w:p w14:paraId="0E54CE4D" w14:textId="25DC4083" w:rsidR="00723BE2" w:rsidRPr="00707E54" w:rsidRDefault="004E68C3" w:rsidP="00BD4FB3">
            <w:pPr>
              <w:rPr>
                <w:sz w:val="21"/>
                <w:szCs w:val="21"/>
              </w:rPr>
            </w:pPr>
            <w:r w:rsidRPr="004E68C3">
              <w:rPr>
                <w:sz w:val="21"/>
                <w:szCs w:val="21"/>
              </w:rPr>
              <w:t>4301-3/2026</w:t>
            </w:r>
          </w:p>
        </w:tc>
        <w:tc>
          <w:tcPr>
            <w:tcW w:w="81" w:type="pct"/>
            <w:vMerge/>
          </w:tcPr>
          <w:p w14:paraId="667B06EF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vMerge/>
          </w:tcPr>
          <w:p w14:paraId="18C5EA0D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</w:tr>
      <w:tr w:rsidR="00723BE2" w:rsidRPr="00707E54" w14:paraId="6D9BC4E2" w14:textId="77777777" w:rsidTr="00BD4FB3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42C722FC" w14:textId="77777777" w:rsidR="00723BE2" w:rsidRPr="00CD5CFA" w:rsidRDefault="00723BE2" w:rsidP="00BD4FB3">
            <w:pPr>
              <w:rPr>
                <w:sz w:val="22"/>
                <w:szCs w:val="22"/>
              </w:rPr>
            </w:pPr>
            <w:r w:rsidRPr="00CD5CFA">
              <w:rPr>
                <w:sz w:val="22"/>
                <w:szCs w:val="22"/>
              </w:rPr>
              <w:t>Rok za oddajo ponudbe:</w:t>
            </w:r>
          </w:p>
        </w:tc>
        <w:tc>
          <w:tcPr>
            <w:tcW w:w="1331" w:type="pct"/>
          </w:tcPr>
          <w:p w14:paraId="6C95F609" w14:textId="4635978F" w:rsidR="00723BE2" w:rsidRPr="0002629F" w:rsidRDefault="00C13367" w:rsidP="00723BE2">
            <w:pPr>
              <w:pStyle w:val="Odstavekseznama"/>
              <w:ind w:left="0"/>
              <w:rPr>
                <w:rFonts w:ascii="Trebuchet MS" w:hAnsi="Trebuchet MS"/>
                <w:b/>
                <w:sz w:val="22"/>
                <w:szCs w:val="22"/>
              </w:rPr>
            </w:pPr>
            <w:r w:rsidRPr="00C13367">
              <w:rPr>
                <w:rFonts w:ascii="Trebuchet MS" w:hAnsi="Trebuchet MS"/>
                <w:b/>
                <w:sz w:val="22"/>
                <w:szCs w:val="22"/>
              </w:rPr>
              <w:t>15</w:t>
            </w:r>
            <w:r w:rsidR="00723BE2" w:rsidRPr="00C13367">
              <w:rPr>
                <w:rFonts w:ascii="Trebuchet MS" w:hAnsi="Trebuchet MS"/>
                <w:b/>
                <w:sz w:val="22"/>
                <w:szCs w:val="22"/>
              </w:rPr>
              <w:t xml:space="preserve">. </w:t>
            </w:r>
            <w:r w:rsidRPr="00C13367">
              <w:rPr>
                <w:rFonts w:ascii="Trebuchet MS" w:hAnsi="Trebuchet MS"/>
                <w:b/>
                <w:sz w:val="22"/>
                <w:szCs w:val="22"/>
              </w:rPr>
              <w:t>6</w:t>
            </w:r>
            <w:r w:rsidR="00723BE2" w:rsidRPr="00C13367">
              <w:rPr>
                <w:rFonts w:ascii="Trebuchet MS" w:hAnsi="Trebuchet MS"/>
                <w:b/>
                <w:sz w:val="22"/>
                <w:szCs w:val="22"/>
              </w:rPr>
              <w:t>. 202</w:t>
            </w:r>
            <w:r w:rsidR="005F1348" w:rsidRPr="00C13367">
              <w:rPr>
                <w:rFonts w:ascii="Trebuchet MS" w:hAnsi="Trebuchet MS"/>
                <w:b/>
                <w:sz w:val="22"/>
                <w:szCs w:val="22"/>
              </w:rPr>
              <w:t>6</w:t>
            </w:r>
            <w:r w:rsidR="00723BE2" w:rsidRPr="00C13367">
              <w:rPr>
                <w:rFonts w:ascii="Trebuchet MS" w:hAnsi="Trebuchet MS"/>
                <w:b/>
                <w:sz w:val="22"/>
                <w:szCs w:val="22"/>
              </w:rPr>
              <w:t xml:space="preserve"> do vključno </w:t>
            </w:r>
            <w:r w:rsidR="00D81554" w:rsidRPr="00C13367">
              <w:rPr>
                <w:rFonts w:ascii="Trebuchet MS" w:hAnsi="Trebuchet MS"/>
                <w:b/>
                <w:sz w:val="22"/>
                <w:szCs w:val="22"/>
              </w:rPr>
              <w:t>1</w:t>
            </w:r>
            <w:r w:rsidRPr="00C13367">
              <w:rPr>
                <w:rFonts w:ascii="Trebuchet MS" w:hAnsi="Trebuchet MS"/>
                <w:b/>
                <w:sz w:val="22"/>
                <w:szCs w:val="22"/>
              </w:rPr>
              <w:t>1</w:t>
            </w:r>
            <w:r w:rsidR="00723BE2" w:rsidRPr="00C13367">
              <w:rPr>
                <w:rFonts w:ascii="Trebuchet MS" w:hAnsi="Trebuchet MS"/>
                <w:b/>
                <w:sz w:val="22"/>
                <w:szCs w:val="22"/>
              </w:rPr>
              <w:t>:00</w:t>
            </w:r>
          </w:p>
        </w:tc>
        <w:tc>
          <w:tcPr>
            <w:tcW w:w="81" w:type="pct"/>
            <w:vMerge/>
          </w:tcPr>
          <w:p w14:paraId="500CA4F7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vMerge/>
          </w:tcPr>
          <w:p w14:paraId="10216E93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</w:tr>
      <w:tr w:rsidR="00723BE2" w:rsidRPr="00707E54" w14:paraId="6274FE01" w14:textId="77777777" w:rsidTr="00BD4FB3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0BDCF6E2" w14:textId="77777777" w:rsidR="00723BE2" w:rsidRPr="00707E54" w:rsidRDefault="00723BE2" w:rsidP="00BD4FB3">
            <w:pPr>
              <w:jc w:val="center"/>
              <w:rPr>
                <w:b/>
                <w:sz w:val="21"/>
                <w:szCs w:val="21"/>
              </w:rPr>
            </w:pPr>
          </w:p>
          <w:p w14:paraId="36F7FB6B" w14:textId="77777777" w:rsidR="00723BE2" w:rsidRPr="00707E54" w:rsidRDefault="00723BE2" w:rsidP="00BD4FB3">
            <w:pPr>
              <w:jc w:val="center"/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>PONUDBA, NE ODPIRAJ!</w:t>
            </w:r>
          </w:p>
        </w:tc>
      </w:tr>
    </w:tbl>
    <w:p w14:paraId="3D4146CD" w14:textId="77777777" w:rsidR="00723BE2" w:rsidRPr="00707E54" w:rsidRDefault="00723BE2" w:rsidP="00723BE2">
      <w:pPr>
        <w:rPr>
          <w:b/>
          <w:sz w:val="21"/>
          <w:szCs w:val="21"/>
        </w:rPr>
      </w:pPr>
    </w:p>
    <w:p w14:paraId="0C460988" w14:textId="77777777" w:rsidR="00723BE2" w:rsidRPr="00707E54" w:rsidRDefault="00723BE2" w:rsidP="00723BE2">
      <w:pPr>
        <w:rPr>
          <w:sz w:val="21"/>
          <w:szCs w:val="21"/>
        </w:rPr>
      </w:pPr>
    </w:p>
    <w:p w14:paraId="5D10848F" w14:textId="77777777" w:rsidR="00723BE2" w:rsidRDefault="00723BE2"/>
    <w:sectPr w:rsidR="00723BE2" w:rsidSect="00723BE2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0B420" w14:textId="77777777" w:rsidR="00936637" w:rsidRDefault="00936637" w:rsidP="00723BE2">
      <w:r>
        <w:separator/>
      </w:r>
    </w:p>
  </w:endnote>
  <w:endnote w:type="continuationSeparator" w:id="0">
    <w:p w14:paraId="3ACE2C3F" w14:textId="77777777" w:rsidR="00936637" w:rsidRDefault="00936637" w:rsidP="00723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72857" w14:textId="77777777" w:rsidR="00936637" w:rsidRDefault="00936637" w:rsidP="00723BE2">
      <w:r>
        <w:separator/>
      </w:r>
    </w:p>
  </w:footnote>
  <w:footnote w:type="continuationSeparator" w:id="0">
    <w:p w14:paraId="50A5B98F" w14:textId="77777777" w:rsidR="00936637" w:rsidRDefault="00936637" w:rsidP="00723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1ACC1" w14:textId="77777777" w:rsidR="00723BE2" w:rsidRPr="00723BE2" w:rsidRDefault="00723BE2" w:rsidP="00723BE2">
    <w:pPr>
      <w:rPr>
        <w:b/>
      </w:rPr>
    </w:pPr>
    <w:r w:rsidRPr="00723BE2">
      <w:rPr>
        <w:b/>
        <w:highlight w:val="lightGray"/>
      </w:rPr>
      <w:t>Obr_0</w:t>
    </w:r>
    <w:r w:rsidRPr="00723BE2">
      <w:rPr>
        <w:b/>
      </w:rPr>
      <w:t xml:space="preserve"> </w:t>
    </w:r>
  </w:p>
  <w:p w14:paraId="22A43A8E" w14:textId="77777777" w:rsidR="00723BE2" w:rsidRDefault="00723BE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6339D"/>
    <w:multiLevelType w:val="hybridMultilevel"/>
    <w:tmpl w:val="20EC72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6AEC97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/>
        <w:bCs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8101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BE2"/>
    <w:rsid w:val="0001322A"/>
    <w:rsid w:val="00170D7E"/>
    <w:rsid w:val="00260182"/>
    <w:rsid w:val="00357AC7"/>
    <w:rsid w:val="004E68C3"/>
    <w:rsid w:val="005100E8"/>
    <w:rsid w:val="00576BD9"/>
    <w:rsid w:val="005F1348"/>
    <w:rsid w:val="00652C1F"/>
    <w:rsid w:val="006E3F54"/>
    <w:rsid w:val="00723BE2"/>
    <w:rsid w:val="007C6176"/>
    <w:rsid w:val="00876247"/>
    <w:rsid w:val="008F3276"/>
    <w:rsid w:val="00924246"/>
    <w:rsid w:val="00936637"/>
    <w:rsid w:val="009638BC"/>
    <w:rsid w:val="00966320"/>
    <w:rsid w:val="00AB4980"/>
    <w:rsid w:val="00BA196D"/>
    <w:rsid w:val="00BB305D"/>
    <w:rsid w:val="00BD66D0"/>
    <w:rsid w:val="00C13367"/>
    <w:rsid w:val="00C841D7"/>
    <w:rsid w:val="00D62FD6"/>
    <w:rsid w:val="00D81554"/>
    <w:rsid w:val="00EF7941"/>
    <w:rsid w:val="00FF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ACC91"/>
  <w15:chartTrackingRefBased/>
  <w15:docId w15:val="{C9BE84BC-46CB-4E56-B1AA-312AF4F62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23BE2"/>
    <w:rPr>
      <w:rFonts w:eastAsia="Calibri" w:cs="Trebuchet M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23BE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23BE2"/>
  </w:style>
  <w:style w:type="paragraph" w:styleId="Noga">
    <w:name w:val="footer"/>
    <w:basedOn w:val="Navaden"/>
    <w:link w:val="NogaZnak"/>
    <w:uiPriority w:val="99"/>
    <w:unhideWhenUsed/>
    <w:rsid w:val="00723BE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23BE2"/>
  </w:style>
  <w:style w:type="table" w:styleId="Tabelamrea">
    <w:name w:val="Table Grid"/>
    <w:basedOn w:val="Navadnatabela"/>
    <w:uiPriority w:val="39"/>
    <w:rsid w:val="00723BE2"/>
    <w:rPr>
      <w:rFonts w:eastAsia="Calibri" w:cs="Trebuchet MS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723B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23BE2"/>
    <w:pPr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DefaultZnak">
    <w:name w:val="Default Znak"/>
    <w:basedOn w:val="Privzetapisavaodstavka"/>
    <w:link w:val="Default"/>
    <w:locked/>
    <w:rsid w:val="00723BE2"/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723BE2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100E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100E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100E8"/>
    <w:rPr>
      <w:rFonts w:eastAsia="Calibri" w:cs="Trebuchet MS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100E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100E8"/>
    <w:rPr>
      <w:rFonts w:eastAsia="Calibri" w:cs="Trebuchet M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903ADA-2FE0-4C14-8D87-C9510DF24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Jerko Malinar</dc:creator>
  <cp:keywords/>
  <dc:description/>
  <cp:lastModifiedBy>Andrejka Kos</cp:lastModifiedBy>
  <cp:revision>8</cp:revision>
  <dcterms:created xsi:type="dcterms:W3CDTF">2025-11-10T11:31:00Z</dcterms:created>
  <dcterms:modified xsi:type="dcterms:W3CDTF">2026-05-15T08:12:00Z</dcterms:modified>
</cp:coreProperties>
</file>